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C5" w:rsidRDefault="00C371C5" w:rsidP="00C371C5">
      <w:pPr>
        <w:pStyle w:val="a3"/>
        <w:shd w:val="clear" w:color="auto" w:fill="FFFFFF"/>
        <w:ind w:firstLine="708"/>
        <w:jc w:val="both"/>
        <w:rPr>
          <w:rFonts w:ascii="Roboto" w:hAnsi="Roboto"/>
          <w:color w:val="3B4256"/>
        </w:rPr>
      </w:pPr>
      <w:r>
        <w:rPr>
          <w:rFonts w:ascii="Roboto" w:hAnsi="Roboto"/>
          <w:color w:val="3B4256"/>
        </w:rPr>
        <w:t>В Кировском районе подвели итоги работы административной комиссии за 10 месяцев  2022 года. За истекший период 2022 года вынесено 1436 постановлений об административных правонарушениях по  статьям Закона Красноярского края от 02 октября 2008 года № 7-2161  «Об административных правонарушениях». </w:t>
      </w:r>
    </w:p>
    <w:p w:rsidR="00655047" w:rsidRDefault="00655047" w:rsidP="00655047">
      <w:pPr>
        <w:pStyle w:val="a3"/>
        <w:shd w:val="clear" w:color="auto" w:fill="FFFFFF"/>
        <w:ind w:firstLine="708"/>
        <w:jc w:val="both"/>
        <w:rPr>
          <w:rFonts w:ascii="Roboto" w:hAnsi="Roboto"/>
          <w:color w:val="3B4256"/>
        </w:rPr>
      </w:pPr>
      <w:proofErr w:type="gramStart"/>
      <w:r>
        <w:rPr>
          <w:rFonts w:ascii="Roboto" w:hAnsi="Roboto"/>
          <w:color w:val="3B4256"/>
        </w:rPr>
        <w:t>Основные правонарушения – это размещение транспортных средств на территории</w:t>
      </w:r>
      <w:r w:rsidR="00EA204E">
        <w:rPr>
          <w:rFonts w:ascii="Roboto" w:hAnsi="Roboto"/>
          <w:color w:val="3B4256"/>
        </w:rPr>
        <w:t>,</w:t>
      </w:r>
      <w:r>
        <w:rPr>
          <w:rFonts w:ascii="Roboto" w:hAnsi="Roboto"/>
          <w:color w:val="3B4256"/>
        </w:rPr>
        <w:t xml:space="preserve"> занятой зелеными насаждениями (парковка на газонах),  нарушение правил благоустройства (захламление территории, проведение земляных работ б</w:t>
      </w:r>
      <w:r w:rsidR="00EA204E">
        <w:rPr>
          <w:rFonts w:ascii="Roboto" w:hAnsi="Roboto"/>
          <w:color w:val="3B4256"/>
        </w:rPr>
        <w:t>ез разрешительных документов),</w:t>
      </w:r>
      <w:r>
        <w:rPr>
          <w:rFonts w:ascii="Roboto" w:hAnsi="Roboto"/>
          <w:color w:val="3B4256"/>
        </w:rPr>
        <w:t xml:space="preserve"> торговля</w:t>
      </w:r>
      <w:r w:rsidR="00EA204E">
        <w:rPr>
          <w:rFonts w:ascii="Roboto" w:hAnsi="Roboto"/>
          <w:color w:val="3B4256"/>
        </w:rPr>
        <w:t xml:space="preserve"> в не</w:t>
      </w:r>
      <w:r>
        <w:rPr>
          <w:rFonts w:ascii="Roboto" w:hAnsi="Roboto"/>
          <w:color w:val="3B4256"/>
        </w:rPr>
        <w:t>установленных органами местного самоуправления местах, нарушение тишины и покоя граждан  в ночное время (с 22.00 до 09.00</w:t>
      </w:r>
      <w:r w:rsidR="00EA204E">
        <w:rPr>
          <w:rFonts w:ascii="Roboto" w:hAnsi="Roboto"/>
          <w:color w:val="3B4256"/>
        </w:rPr>
        <w:t>)</w:t>
      </w:r>
      <w:r>
        <w:rPr>
          <w:rFonts w:ascii="Roboto" w:hAnsi="Roboto"/>
          <w:color w:val="3B4256"/>
        </w:rPr>
        <w:t>.</w:t>
      </w:r>
      <w:proofErr w:type="gramEnd"/>
    </w:p>
    <w:p w:rsidR="00C371C5" w:rsidRDefault="00C371C5" w:rsidP="00C371C5">
      <w:pPr>
        <w:pStyle w:val="a3"/>
        <w:shd w:val="clear" w:color="auto" w:fill="FFFFFF"/>
        <w:ind w:firstLine="708"/>
        <w:jc w:val="both"/>
        <w:rPr>
          <w:rFonts w:ascii="Roboto" w:hAnsi="Roboto"/>
          <w:color w:val="3B4256"/>
        </w:rPr>
      </w:pPr>
      <w:r>
        <w:rPr>
          <w:rFonts w:ascii="Roboto" w:hAnsi="Roboto"/>
          <w:color w:val="3B4256"/>
        </w:rPr>
        <w:t>К административной ответственности  привлечено 1211 физических лиц, 40 должностных лиц и 39 юридических лиц.</w:t>
      </w:r>
      <w:bookmarkStart w:id="0" w:name="_GoBack"/>
      <w:bookmarkEnd w:id="0"/>
    </w:p>
    <w:p w:rsidR="00C371C5" w:rsidRDefault="00C371C5" w:rsidP="00C371C5">
      <w:pPr>
        <w:pStyle w:val="a3"/>
        <w:shd w:val="clear" w:color="auto" w:fill="FFFFFF"/>
        <w:ind w:firstLine="708"/>
        <w:jc w:val="both"/>
        <w:rPr>
          <w:rFonts w:ascii="Roboto" w:hAnsi="Roboto"/>
          <w:color w:val="3B4256"/>
        </w:rPr>
      </w:pPr>
      <w:r>
        <w:rPr>
          <w:rFonts w:ascii="Roboto" w:hAnsi="Roboto"/>
          <w:color w:val="3B4256"/>
        </w:rPr>
        <w:t>Наказание в виде админис</w:t>
      </w:r>
      <w:r w:rsidR="00655047">
        <w:rPr>
          <w:rFonts w:ascii="Roboto" w:hAnsi="Roboto"/>
          <w:color w:val="3B4256"/>
        </w:rPr>
        <w:t>тративного штрафа назначено 1119</w:t>
      </w:r>
      <w:r>
        <w:rPr>
          <w:rFonts w:ascii="Roboto" w:hAnsi="Roboto"/>
          <w:color w:val="3B4256"/>
        </w:rPr>
        <w:t xml:space="preserve"> лицам на общую сумму 3 630 800,00 рублей, наказание в виде предупреждения вынесены в отношении 17</w:t>
      </w:r>
      <w:r w:rsidR="00655047">
        <w:rPr>
          <w:rFonts w:ascii="Roboto" w:hAnsi="Roboto"/>
          <w:color w:val="3B4256"/>
        </w:rPr>
        <w:t>1</w:t>
      </w:r>
      <w:r>
        <w:rPr>
          <w:rFonts w:ascii="Roboto" w:hAnsi="Roboto"/>
          <w:color w:val="3B4256"/>
        </w:rPr>
        <w:t xml:space="preserve"> </w:t>
      </w:r>
      <w:r w:rsidR="00655047">
        <w:rPr>
          <w:rFonts w:ascii="Roboto" w:hAnsi="Roboto"/>
          <w:color w:val="3B4256"/>
        </w:rPr>
        <w:t>лица</w:t>
      </w:r>
      <w:r>
        <w:rPr>
          <w:rFonts w:ascii="Roboto" w:hAnsi="Roboto"/>
          <w:color w:val="3B4256"/>
        </w:rPr>
        <w:t>.</w:t>
      </w:r>
    </w:p>
    <w:p w:rsidR="00C371C5" w:rsidRDefault="00655047" w:rsidP="00655047">
      <w:pPr>
        <w:pStyle w:val="a3"/>
        <w:shd w:val="clear" w:color="auto" w:fill="FFFFFF"/>
        <w:ind w:firstLine="708"/>
        <w:jc w:val="both"/>
        <w:rPr>
          <w:rFonts w:ascii="Roboto" w:hAnsi="Roboto"/>
          <w:color w:val="3B4256"/>
        </w:rPr>
      </w:pPr>
      <w:r>
        <w:rPr>
          <w:rFonts w:ascii="Roboto" w:hAnsi="Roboto"/>
          <w:color w:val="3B4256"/>
        </w:rPr>
        <w:t xml:space="preserve">За 10 месяцев 2022 года оплачено </w:t>
      </w:r>
      <w:r w:rsidR="00C371C5">
        <w:rPr>
          <w:rFonts w:ascii="Roboto" w:hAnsi="Roboto"/>
          <w:color w:val="3B4256"/>
        </w:rPr>
        <w:t>административных штрафов</w:t>
      </w:r>
      <w:r w:rsidRPr="00655047">
        <w:rPr>
          <w:rFonts w:ascii="Roboto" w:hAnsi="Roboto"/>
          <w:color w:val="3B4256"/>
        </w:rPr>
        <w:t xml:space="preserve"> </w:t>
      </w:r>
      <w:r>
        <w:rPr>
          <w:rFonts w:ascii="Roboto" w:hAnsi="Roboto"/>
          <w:color w:val="3B4256"/>
        </w:rPr>
        <w:t>в добровольном порядке и взыскано </w:t>
      </w:r>
      <w:r w:rsidR="00C371C5">
        <w:rPr>
          <w:rFonts w:ascii="Roboto" w:hAnsi="Roboto"/>
          <w:color w:val="3B4256"/>
        </w:rPr>
        <w:t xml:space="preserve">в принудительном порядке </w:t>
      </w:r>
      <w:r>
        <w:rPr>
          <w:rFonts w:ascii="Roboto" w:hAnsi="Roboto"/>
          <w:color w:val="3B4256"/>
        </w:rPr>
        <w:t xml:space="preserve">Федеральной </w:t>
      </w:r>
      <w:r w:rsidR="00C371C5">
        <w:rPr>
          <w:rFonts w:ascii="Roboto" w:hAnsi="Roboto"/>
          <w:color w:val="3B4256"/>
        </w:rPr>
        <w:t>службой судебных приставов</w:t>
      </w:r>
      <w:r>
        <w:rPr>
          <w:rFonts w:ascii="Roboto" w:hAnsi="Roboto"/>
          <w:color w:val="3B4256"/>
        </w:rPr>
        <w:t xml:space="preserve"> </w:t>
      </w:r>
      <w:r w:rsidR="00C371C5">
        <w:rPr>
          <w:rFonts w:ascii="Roboto" w:hAnsi="Roboto"/>
          <w:color w:val="3B4256"/>
        </w:rPr>
        <w:t xml:space="preserve"> на общую сумму </w:t>
      </w:r>
      <w:r>
        <w:rPr>
          <w:rFonts w:ascii="Roboto" w:hAnsi="Roboto"/>
          <w:color w:val="3B4256"/>
        </w:rPr>
        <w:t>2 035 881,67</w:t>
      </w:r>
      <w:r w:rsidR="00C371C5">
        <w:rPr>
          <w:rFonts w:ascii="Roboto" w:hAnsi="Roboto"/>
          <w:color w:val="3B4256"/>
        </w:rPr>
        <w:t xml:space="preserve"> рублей.</w:t>
      </w:r>
    </w:p>
    <w:p w:rsidR="006B3D07" w:rsidRDefault="00EA204E"/>
    <w:sectPr w:rsidR="006B3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C5"/>
    <w:rsid w:val="000B4531"/>
    <w:rsid w:val="00224535"/>
    <w:rsid w:val="003A5D65"/>
    <w:rsid w:val="0054394D"/>
    <w:rsid w:val="00655047"/>
    <w:rsid w:val="00C371C5"/>
    <w:rsid w:val="00EA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1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1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19583C045F0543A02D38E8A314DB42" ma:contentTypeVersion="1" ma:contentTypeDescription="Создание документа." ma:contentTypeScope="" ma:versionID="dafa28854a9e12cba706a711fabe532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0A2598-4DDF-4F8B-8EBB-BB663D62C7F2}"/>
</file>

<file path=customXml/itemProps2.xml><?xml version="1.0" encoding="utf-8"?>
<ds:datastoreItem xmlns:ds="http://schemas.openxmlformats.org/officeDocument/2006/customXml" ds:itemID="{249A8A42-F986-4109-ACCA-B9F6B0A59020}"/>
</file>

<file path=customXml/itemProps3.xml><?xml version="1.0" encoding="utf-8"?>
<ds:datastoreItem xmlns:ds="http://schemas.openxmlformats.org/officeDocument/2006/customXml" ds:itemID="{94311BFB-5F5C-409B-81D1-071A5BA655D7}"/>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Асабина Елена Васильевна</dc:creator>
  <cp:lastModifiedBy>Икс Виктория Сергеевна</cp:lastModifiedBy>
  <cp:revision>3</cp:revision>
  <dcterms:created xsi:type="dcterms:W3CDTF">2022-11-30T09:03:00Z</dcterms:created>
  <dcterms:modified xsi:type="dcterms:W3CDTF">2022-11-30T09:04:00Z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0x010100E419583C045F0543A02D38E8A314DB42</vt:lpwstr>
  </property>
</Properties>
</file>